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D627" w14:textId="77777777" w:rsidR="00C9371E" w:rsidRPr="00292DDC" w:rsidRDefault="00292DDC">
      <w:pPr>
        <w:rPr>
          <w:sz w:val="32"/>
          <w:szCs w:val="32"/>
        </w:rPr>
      </w:pPr>
      <w:r w:rsidRPr="00292DDC">
        <w:rPr>
          <w:sz w:val="32"/>
          <w:szCs w:val="32"/>
        </w:rPr>
        <w:t>Syllabus</w:t>
      </w:r>
    </w:p>
    <w:p w14:paraId="34884CB7" w14:textId="77777777" w:rsidR="00292DDC" w:rsidRDefault="00292DDC">
      <w:r>
        <w:t>Watercolor</w:t>
      </w:r>
    </w:p>
    <w:p w14:paraId="6BF3EB4F" w14:textId="77777777" w:rsidR="0063663A" w:rsidRDefault="0063663A" w:rsidP="0063663A">
      <w:r>
        <w:t>Fall 2021</w:t>
      </w:r>
    </w:p>
    <w:p w14:paraId="07973172" w14:textId="77777777" w:rsidR="0063663A" w:rsidRDefault="0063663A"/>
    <w:p w14:paraId="4E50A852" w14:textId="77777777" w:rsidR="00292DDC" w:rsidRDefault="00292DDC">
      <w:r w:rsidRPr="0063663A">
        <w:rPr>
          <w:b/>
        </w:rPr>
        <w:t>Instructor:</w:t>
      </w:r>
      <w:r>
        <w:t xml:space="preserve"> Megan Giampietro</w:t>
      </w:r>
    </w:p>
    <w:p w14:paraId="07563DB1" w14:textId="77777777" w:rsidR="0063663A" w:rsidRDefault="0063663A"/>
    <w:p w14:paraId="128951FF" w14:textId="77777777" w:rsidR="0063663A" w:rsidRDefault="0063663A" w:rsidP="0063663A">
      <w:pPr>
        <w:rPr>
          <w:rFonts w:ascii="Open Sans" w:eastAsia="Times New Roman" w:hAnsi="Open Sans" w:cs="Times New Roman"/>
          <w:color w:val="240201"/>
        </w:rPr>
      </w:pPr>
      <w:r w:rsidRPr="0063663A">
        <w:rPr>
          <w:rFonts w:ascii="Open Sans" w:eastAsia="Times New Roman" w:hAnsi="Open Sans" w:cs="Times New Roman"/>
          <w:b/>
          <w:color w:val="240201"/>
        </w:rPr>
        <w:t>Time/Dates:</w:t>
      </w:r>
      <w:r>
        <w:rPr>
          <w:rFonts w:ascii="Open Sans" w:eastAsia="Times New Roman" w:hAnsi="Open Sans" w:cs="Times New Roman"/>
          <w:color w:val="240201"/>
        </w:rPr>
        <w:t xml:space="preserve"> </w:t>
      </w:r>
      <w:r w:rsidRPr="0063663A">
        <w:rPr>
          <w:rFonts w:ascii="Open Sans" w:eastAsia="Times New Roman" w:hAnsi="Open Sans" w:cs="Times New Roman"/>
          <w:color w:val="240201"/>
        </w:rPr>
        <w:t>Tuesdays 6:30pm – 9:30pm</w:t>
      </w:r>
    </w:p>
    <w:p w14:paraId="391B5AEF" w14:textId="77777777" w:rsidR="0063663A" w:rsidRDefault="0063663A" w:rsidP="0063663A">
      <w:pPr>
        <w:rPr>
          <w:rFonts w:ascii="Open Sans" w:eastAsia="Times New Roman" w:hAnsi="Open Sans" w:cs="Times New Roman"/>
          <w:color w:val="240201"/>
        </w:rPr>
      </w:pPr>
      <w:r w:rsidRPr="0063663A">
        <w:rPr>
          <w:rFonts w:ascii="Open Sans" w:eastAsia="Times New Roman" w:hAnsi="Open Sans" w:cs="Times New Roman"/>
          <w:color w:val="240201"/>
        </w:rPr>
        <w:t>September 21, 28, October 5, 12, 19, 26, November 2, 9, 16, 30</w:t>
      </w:r>
    </w:p>
    <w:p w14:paraId="697C5E9C" w14:textId="77777777" w:rsidR="0063663A" w:rsidRDefault="0063663A" w:rsidP="0063663A">
      <w:pPr>
        <w:rPr>
          <w:rFonts w:ascii="Open Sans" w:eastAsia="Times New Roman" w:hAnsi="Open Sans" w:cs="Times New Roman"/>
          <w:color w:val="240201"/>
        </w:rPr>
      </w:pPr>
      <w:bookmarkStart w:id="0" w:name="_GoBack"/>
      <w:bookmarkEnd w:id="0"/>
    </w:p>
    <w:p w14:paraId="63467411" w14:textId="77777777" w:rsidR="0063663A" w:rsidRPr="0063663A" w:rsidRDefault="0063663A" w:rsidP="0063663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663A">
        <w:rPr>
          <w:rFonts w:ascii="Open Sans" w:eastAsia="Times New Roman" w:hAnsi="Open Sans" w:cs="Times New Roman"/>
          <w:b/>
          <w:color w:val="240201"/>
        </w:rPr>
        <w:t xml:space="preserve">Supplies: </w:t>
      </w:r>
      <w:r>
        <w:rPr>
          <w:rFonts w:ascii="Open Sans" w:eastAsia="Times New Roman" w:hAnsi="Open Sans" w:cs="Times New Roman"/>
          <w:b/>
          <w:color w:val="240201"/>
        </w:rPr>
        <w:t>Supplies for week 1 will be provided. After a review of watercolor brands/types and other supplies, a supply list will be provided at week 1. This will allow participants to purchase supplies within their own budget. Participants will bring their own supplies for weeks 2-10.</w:t>
      </w:r>
    </w:p>
    <w:p w14:paraId="20DF9183" w14:textId="77777777" w:rsidR="00292DDC" w:rsidRDefault="00292DDC"/>
    <w:p w14:paraId="3BDE0031" w14:textId="77777777" w:rsidR="0063663A" w:rsidRDefault="0063663A">
      <w:r>
        <w:t xml:space="preserve">The following schedule is flexible based upon progress and participant interests. </w:t>
      </w:r>
    </w:p>
    <w:p w14:paraId="4EBA3B15" w14:textId="77777777" w:rsidR="0063663A" w:rsidRDefault="0063663A"/>
    <w:p w14:paraId="597961F4" w14:textId="77777777" w:rsidR="00292DDC" w:rsidRDefault="00292DDC">
      <w:pPr>
        <w:rPr>
          <w:b/>
        </w:rPr>
      </w:pPr>
      <w:r w:rsidRPr="00292DDC">
        <w:rPr>
          <w:b/>
        </w:rPr>
        <w:t xml:space="preserve">Objectives: </w:t>
      </w:r>
    </w:p>
    <w:p w14:paraId="20AFB8DE" w14:textId="77777777" w:rsidR="00292DDC" w:rsidRDefault="00292DDC" w:rsidP="00292DDC">
      <w:pPr>
        <w:pStyle w:val="ListParagraph"/>
        <w:numPr>
          <w:ilvl w:val="0"/>
          <w:numId w:val="1"/>
        </w:numPr>
      </w:pPr>
      <w:r w:rsidRPr="00292DDC">
        <w:t>This class is designed for</w:t>
      </w:r>
      <w:r w:rsidRPr="00292DDC">
        <w:rPr>
          <w:b/>
        </w:rPr>
        <w:t xml:space="preserve"> </w:t>
      </w:r>
      <w:r>
        <w:t>adults of all ability levels, and projects encourage improvement in painting skills.</w:t>
      </w:r>
    </w:p>
    <w:p w14:paraId="1053CD5B" w14:textId="77777777" w:rsidR="00292DDC" w:rsidRDefault="00292DDC" w:rsidP="00292DDC">
      <w:pPr>
        <w:pStyle w:val="ListParagraph"/>
        <w:numPr>
          <w:ilvl w:val="0"/>
          <w:numId w:val="1"/>
        </w:numPr>
      </w:pPr>
      <w:r>
        <w:t>Participants will explore a variety of watercolor materials and techniques.</w:t>
      </w:r>
    </w:p>
    <w:p w14:paraId="79F9D214" w14:textId="77777777" w:rsidR="00292DDC" w:rsidRDefault="00292DDC" w:rsidP="00292DDC">
      <w:pPr>
        <w:pStyle w:val="ListParagraph"/>
        <w:numPr>
          <w:ilvl w:val="0"/>
          <w:numId w:val="1"/>
        </w:numPr>
      </w:pPr>
      <w:r>
        <w:t>Solutions for a variety of watercolor problems will be practiced in order to improve control of the watercolor medium.</w:t>
      </w:r>
    </w:p>
    <w:p w14:paraId="7FFD480A" w14:textId="77777777" w:rsidR="00292DDC" w:rsidRDefault="00292DDC" w:rsidP="00292DDC">
      <w:pPr>
        <w:pStyle w:val="ListParagraph"/>
        <w:numPr>
          <w:ilvl w:val="0"/>
          <w:numId w:val="1"/>
        </w:numPr>
      </w:pPr>
      <w:r>
        <w:t xml:space="preserve">Participants will be able to choose from a variety of genres including landscape, </w:t>
      </w:r>
      <w:proofErr w:type="gramStart"/>
      <w:r>
        <w:t>still-life</w:t>
      </w:r>
      <w:proofErr w:type="gramEnd"/>
      <w:r>
        <w:t xml:space="preserve">, nature study, portraits, and faux stained glass. </w:t>
      </w:r>
    </w:p>
    <w:p w14:paraId="32C1B4B9" w14:textId="77777777" w:rsidR="00292DDC" w:rsidRDefault="00292DDC" w:rsidP="00292DDC">
      <w:pPr>
        <w:pStyle w:val="ListParagraph"/>
        <w:numPr>
          <w:ilvl w:val="0"/>
          <w:numId w:val="1"/>
        </w:numPr>
      </w:pPr>
      <w:r>
        <w:t>Mixed-media watercolor will be included, such as watercolor and ink, watercolor and colored pencils, and watercolor and pastels.</w:t>
      </w:r>
    </w:p>
    <w:p w14:paraId="4C3EF83F" w14:textId="77777777" w:rsidR="00292DDC" w:rsidRDefault="00292DDC" w:rsidP="00292DDC">
      <w:pPr>
        <w:pStyle w:val="ListParagraph"/>
        <w:numPr>
          <w:ilvl w:val="0"/>
          <w:numId w:val="1"/>
        </w:numPr>
      </w:pPr>
      <w:r>
        <w:t xml:space="preserve">Participants will learn color theory and how to use color successfully in their paintings. </w:t>
      </w:r>
    </w:p>
    <w:p w14:paraId="26C656F7" w14:textId="77777777" w:rsidR="00292DDC" w:rsidRDefault="00292DDC" w:rsidP="00292DDC">
      <w:pPr>
        <w:pStyle w:val="ListParagraph"/>
        <w:numPr>
          <w:ilvl w:val="0"/>
          <w:numId w:val="1"/>
        </w:numPr>
      </w:pPr>
      <w:r>
        <w:t xml:space="preserve">Participants will learn solutions for problem subjects such as water, clouds, </w:t>
      </w:r>
      <w:proofErr w:type="gramStart"/>
      <w:r>
        <w:t>reflections</w:t>
      </w:r>
      <w:proofErr w:type="gramEnd"/>
      <w:r>
        <w:t xml:space="preserve"> in water, sunny scenes, portraits, and buildings.</w:t>
      </w:r>
    </w:p>
    <w:p w14:paraId="2202FF8C" w14:textId="77777777" w:rsidR="00292DDC" w:rsidRDefault="00292DDC" w:rsidP="00292DDC"/>
    <w:p w14:paraId="68127214" w14:textId="77777777" w:rsidR="00292DDC" w:rsidRDefault="00292DDC" w:rsidP="00292DDC">
      <w:pPr>
        <w:rPr>
          <w:b/>
        </w:rPr>
      </w:pPr>
      <w:r w:rsidRPr="00292DDC">
        <w:rPr>
          <w:b/>
        </w:rPr>
        <w:t>Week 1:</w:t>
      </w:r>
    </w:p>
    <w:p w14:paraId="26AF4967" w14:textId="77777777" w:rsidR="00292DDC" w:rsidRDefault="00292DDC" w:rsidP="00292DDC">
      <w:pPr>
        <w:rPr>
          <w:b/>
        </w:rPr>
      </w:pPr>
    </w:p>
    <w:p w14:paraId="2D9FA99E" w14:textId="77777777" w:rsidR="00292DDC" w:rsidRDefault="00292DDC" w:rsidP="00292DDC">
      <w:pPr>
        <w:pStyle w:val="ListParagraph"/>
        <w:numPr>
          <w:ilvl w:val="0"/>
          <w:numId w:val="2"/>
        </w:numPr>
      </w:pPr>
      <w:r w:rsidRPr="00292DDC">
        <w:t>Review of watercolor supplies and mate</w:t>
      </w:r>
      <w:r>
        <w:t xml:space="preserve">rials. Overview of supply list for weeks 2-10. </w:t>
      </w:r>
      <w:r w:rsidRPr="00292DDC">
        <w:t xml:space="preserve">Supplies for week 1 will be provided; participants will bring their own supplies for week 2. </w:t>
      </w:r>
    </w:p>
    <w:p w14:paraId="613AEAE3" w14:textId="77777777" w:rsidR="00292DDC" w:rsidRDefault="00292DDC" w:rsidP="00292DDC">
      <w:pPr>
        <w:pStyle w:val="ListParagraph"/>
        <w:numPr>
          <w:ilvl w:val="0"/>
          <w:numId w:val="2"/>
        </w:numPr>
      </w:pPr>
      <w:r>
        <w:t>Review of color theory</w:t>
      </w:r>
    </w:p>
    <w:p w14:paraId="2C51F429" w14:textId="77777777" w:rsidR="00292DDC" w:rsidRDefault="00292DDC" w:rsidP="00292DDC">
      <w:pPr>
        <w:pStyle w:val="ListParagraph"/>
        <w:numPr>
          <w:ilvl w:val="0"/>
          <w:numId w:val="2"/>
        </w:numPr>
      </w:pPr>
      <w:r>
        <w:t xml:space="preserve">Controlling watercolor; common problems such as running, over painting, </w:t>
      </w:r>
      <w:r w:rsidR="00B60B76">
        <w:t>avoiding muddy colors</w:t>
      </w:r>
      <w:r>
        <w:t xml:space="preserve">. </w:t>
      </w:r>
    </w:p>
    <w:p w14:paraId="5F109FBC" w14:textId="77777777" w:rsidR="00292DDC" w:rsidRDefault="00292DDC" w:rsidP="00292DDC">
      <w:pPr>
        <w:pStyle w:val="ListParagraph"/>
        <w:numPr>
          <w:ilvl w:val="0"/>
          <w:numId w:val="2"/>
        </w:numPr>
      </w:pPr>
      <w:r>
        <w:t>Basic watercolor exercises</w:t>
      </w:r>
    </w:p>
    <w:p w14:paraId="1BCCDD25" w14:textId="77777777" w:rsidR="00292DDC" w:rsidRDefault="00292DDC" w:rsidP="00292DDC"/>
    <w:p w14:paraId="1D4C92DC" w14:textId="77777777" w:rsidR="00292DDC" w:rsidRPr="00292DDC" w:rsidRDefault="00292DDC" w:rsidP="00292DDC">
      <w:pPr>
        <w:rPr>
          <w:b/>
        </w:rPr>
      </w:pPr>
      <w:r w:rsidRPr="00292DDC">
        <w:rPr>
          <w:b/>
        </w:rPr>
        <w:t>Week 2:</w:t>
      </w:r>
    </w:p>
    <w:p w14:paraId="1DAAC12A" w14:textId="77777777" w:rsidR="00292DDC" w:rsidRDefault="00292DDC" w:rsidP="00292DDC"/>
    <w:p w14:paraId="3AC1276C" w14:textId="77777777" w:rsidR="00292DDC" w:rsidRDefault="00292DDC" w:rsidP="00292DDC">
      <w:pPr>
        <w:pStyle w:val="ListParagraph"/>
        <w:numPr>
          <w:ilvl w:val="0"/>
          <w:numId w:val="4"/>
        </w:numPr>
      </w:pPr>
      <w:r>
        <w:t>Participants will bring their own supplies.</w:t>
      </w:r>
    </w:p>
    <w:p w14:paraId="1F1238CC" w14:textId="77777777" w:rsidR="00292DDC" w:rsidRDefault="00292DDC" w:rsidP="00292DDC">
      <w:pPr>
        <w:pStyle w:val="ListParagraph"/>
        <w:numPr>
          <w:ilvl w:val="0"/>
          <w:numId w:val="4"/>
        </w:numPr>
      </w:pPr>
      <w:r w:rsidRPr="00B60B76">
        <w:rPr>
          <w:b/>
        </w:rPr>
        <w:lastRenderedPageBreak/>
        <w:t>Still life:</w:t>
      </w:r>
      <w:r>
        <w:t xml:space="preserve"> arranging a still life, lighting, point-of-view, color palette, foreground, middle ground, background</w:t>
      </w:r>
      <w:r w:rsidR="00B60B76">
        <w:t>, creating a focal point</w:t>
      </w:r>
      <w:r>
        <w:t>.</w:t>
      </w:r>
    </w:p>
    <w:p w14:paraId="1919A66E" w14:textId="77777777" w:rsidR="00292DDC" w:rsidRDefault="00292DDC" w:rsidP="00292DDC"/>
    <w:p w14:paraId="081285E8" w14:textId="77777777" w:rsidR="00292DDC" w:rsidRDefault="00292DDC" w:rsidP="00292DDC">
      <w:pPr>
        <w:rPr>
          <w:b/>
        </w:rPr>
      </w:pPr>
      <w:r w:rsidRPr="00292DDC">
        <w:rPr>
          <w:b/>
        </w:rPr>
        <w:t>Week</w:t>
      </w:r>
      <w:r w:rsidR="00B60B76">
        <w:rPr>
          <w:b/>
        </w:rPr>
        <w:t>s</w:t>
      </w:r>
      <w:r w:rsidRPr="00292DDC">
        <w:rPr>
          <w:b/>
        </w:rPr>
        <w:t xml:space="preserve"> 3</w:t>
      </w:r>
      <w:r w:rsidR="00B60B76">
        <w:rPr>
          <w:b/>
        </w:rPr>
        <w:t xml:space="preserve"> &amp; 4</w:t>
      </w:r>
      <w:r w:rsidRPr="00292DDC">
        <w:rPr>
          <w:b/>
        </w:rPr>
        <w:t xml:space="preserve">: </w:t>
      </w:r>
    </w:p>
    <w:p w14:paraId="49A7D4BF" w14:textId="77777777" w:rsidR="00292DDC" w:rsidRDefault="00292DDC" w:rsidP="00292DDC">
      <w:pPr>
        <w:rPr>
          <w:b/>
        </w:rPr>
      </w:pPr>
    </w:p>
    <w:p w14:paraId="46997775" w14:textId="77777777" w:rsidR="00292DDC" w:rsidRDefault="00B60B76" w:rsidP="00292DDC">
      <w:pPr>
        <w:pStyle w:val="ListParagraph"/>
        <w:numPr>
          <w:ilvl w:val="0"/>
          <w:numId w:val="5"/>
        </w:numPr>
      </w:pPr>
      <w:r w:rsidRPr="00B60B76">
        <w:rPr>
          <w:b/>
        </w:rPr>
        <w:t>Landscape:</w:t>
      </w:r>
      <w:r>
        <w:t xml:space="preserve"> choosing a location, creating a color palette, foreground, middle ground, background, blue skies, painting shadows, achieving color harmony, sunsets. </w:t>
      </w:r>
    </w:p>
    <w:p w14:paraId="088895B4" w14:textId="77777777" w:rsidR="00B60B76" w:rsidRDefault="00B60B76" w:rsidP="00B60B76">
      <w:pPr>
        <w:pStyle w:val="ListParagraph"/>
      </w:pPr>
    </w:p>
    <w:p w14:paraId="7AE3D7D4" w14:textId="77777777" w:rsidR="00B60B76" w:rsidRDefault="00B60B76" w:rsidP="00B60B76"/>
    <w:p w14:paraId="11DBDE20" w14:textId="77777777" w:rsidR="00B60B76" w:rsidRDefault="00B60B76" w:rsidP="00B60B76">
      <w:pPr>
        <w:rPr>
          <w:b/>
        </w:rPr>
      </w:pPr>
      <w:r>
        <w:rPr>
          <w:b/>
        </w:rPr>
        <w:t>Week 5</w:t>
      </w:r>
      <w:r w:rsidRPr="00B60B76">
        <w:rPr>
          <w:b/>
        </w:rPr>
        <w:t xml:space="preserve">: </w:t>
      </w:r>
    </w:p>
    <w:p w14:paraId="3AE519B6" w14:textId="77777777" w:rsidR="00B60B76" w:rsidRDefault="00B60B76" w:rsidP="00B60B76">
      <w:pPr>
        <w:rPr>
          <w:b/>
        </w:rPr>
      </w:pPr>
    </w:p>
    <w:p w14:paraId="02183BC7" w14:textId="77777777" w:rsidR="00B60B76" w:rsidRDefault="00B60B76" w:rsidP="00B60B76">
      <w:pPr>
        <w:pStyle w:val="ListParagraph"/>
        <w:numPr>
          <w:ilvl w:val="0"/>
          <w:numId w:val="5"/>
        </w:numPr>
      </w:pPr>
      <w:r w:rsidRPr="00B60B76">
        <w:rPr>
          <w:b/>
        </w:rPr>
        <w:t>Natural Objects:</w:t>
      </w:r>
      <w:r>
        <w:t xml:space="preserve"> Participants may bring objects from nature including, flowers, plants, insects, branches, dried natural objects, </w:t>
      </w:r>
      <w:proofErr w:type="gramStart"/>
      <w:r>
        <w:t>seed-pods</w:t>
      </w:r>
      <w:proofErr w:type="gramEnd"/>
      <w:r>
        <w:t xml:space="preserve">, etc. </w:t>
      </w:r>
    </w:p>
    <w:p w14:paraId="76BA00E7" w14:textId="77777777" w:rsidR="00B60B76" w:rsidRDefault="00B60B76" w:rsidP="00B60B76">
      <w:pPr>
        <w:pStyle w:val="ListParagraph"/>
        <w:numPr>
          <w:ilvl w:val="0"/>
          <w:numId w:val="5"/>
        </w:numPr>
      </w:pPr>
      <w:r w:rsidRPr="00B60B76">
        <w:t>Observational study of natural objects, layering colors, achieving realism.</w:t>
      </w:r>
    </w:p>
    <w:p w14:paraId="58C1A64A" w14:textId="77777777" w:rsidR="00B60B76" w:rsidRDefault="00B60B76" w:rsidP="00B60B76"/>
    <w:p w14:paraId="181545EB" w14:textId="77777777" w:rsidR="00B60B76" w:rsidRPr="00B60B76" w:rsidRDefault="00B60B76" w:rsidP="00B60B76">
      <w:pPr>
        <w:rPr>
          <w:b/>
        </w:rPr>
      </w:pPr>
      <w:r w:rsidRPr="00B60B76">
        <w:rPr>
          <w:b/>
        </w:rPr>
        <w:t>Week</w:t>
      </w:r>
      <w:r>
        <w:rPr>
          <w:b/>
        </w:rPr>
        <w:t>s 6 &amp; 7</w:t>
      </w:r>
      <w:r w:rsidRPr="00B60B76">
        <w:rPr>
          <w:b/>
        </w:rPr>
        <w:t xml:space="preserve">: </w:t>
      </w:r>
    </w:p>
    <w:p w14:paraId="03280478" w14:textId="77777777" w:rsidR="00B60B76" w:rsidRDefault="00B60B76" w:rsidP="00B60B76"/>
    <w:p w14:paraId="314016A2" w14:textId="77777777" w:rsidR="00B60B76" w:rsidRPr="00B60B76" w:rsidRDefault="00B60B76" w:rsidP="00B60B76">
      <w:pPr>
        <w:pStyle w:val="ListParagraph"/>
        <w:numPr>
          <w:ilvl w:val="0"/>
          <w:numId w:val="6"/>
        </w:numPr>
        <w:rPr>
          <w:b/>
        </w:rPr>
      </w:pPr>
      <w:r w:rsidRPr="00B60B76">
        <w:rPr>
          <w:b/>
        </w:rPr>
        <w:t>Faux Stained Glass:</w:t>
      </w:r>
      <w:r>
        <w:rPr>
          <w:b/>
        </w:rPr>
        <w:t xml:space="preserve"> </w:t>
      </w:r>
      <w:r w:rsidRPr="00B60B76">
        <w:t>Tiffany-style</w:t>
      </w:r>
      <w:r>
        <w:rPr>
          <w:b/>
        </w:rPr>
        <w:t xml:space="preserve"> </w:t>
      </w:r>
      <w:r w:rsidRPr="00B60B76">
        <w:t>stained glass reproductions.</w:t>
      </w:r>
      <w:r>
        <w:t xml:space="preserve"> Participants will create stunning watercolor and ink gel faux stained glass.</w:t>
      </w:r>
    </w:p>
    <w:p w14:paraId="02B110AF" w14:textId="77777777" w:rsidR="00B60B76" w:rsidRPr="00B60B76" w:rsidRDefault="00B60B76" w:rsidP="00B60B76">
      <w:pPr>
        <w:pStyle w:val="ListParagraph"/>
        <w:rPr>
          <w:b/>
        </w:rPr>
      </w:pPr>
    </w:p>
    <w:p w14:paraId="5DD9CD28" w14:textId="77777777" w:rsidR="00B60B76" w:rsidRDefault="00B60B76" w:rsidP="00B60B76">
      <w:pPr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8 :</w:t>
      </w:r>
      <w:proofErr w:type="gramEnd"/>
      <w:r>
        <w:rPr>
          <w:b/>
        </w:rPr>
        <w:t xml:space="preserve"> </w:t>
      </w:r>
    </w:p>
    <w:p w14:paraId="07A07198" w14:textId="77777777" w:rsidR="00B60B76" w:rsidRDefault="00B60B76" w:rsidP="00B60B76">
      <w:pPr>
        <w:rPr>
          <w:b/>
        </w:rPr>
      </w:pPr>
    </w:p>
    <w:p w14:paraId="31329A94" w14:textId="77777777" w:rsidR="00B60B76" w:rsidRPr="00B60B76" w:rsidRDefault="00B60B76" w:rsidP="00B60B76">
      <w:pPr>
        <w:pStyle w:val="ListParagraph"/>
        <w:numPr>
          <w:ilvl w:val="0"/>
          <w:numId w:val="6"/>
        </w:numPr>
        <w:rPr>
          <w:b/>
        </w:rPr>
      </w:pPr>
    </w:p>
    <w:p w14:paraId="7D60E8BE" w14:textId="77777777" w:rsidR="00292DDC" w:rsidRPr="00292DDC" w:rsidRDefault="00292DDC" w:rsidP="00292DDC"/>
    <w:p w14:paraId="09CDBE15" w14:textId="77777777" w:rsidR="00292DDC" w:rsidRPr="00292DDC" w:rsidRDefault="00292DDC" w:rsidP="00292DDC"/>
    <w:sectPr w:rsidR="00292DDC" w:rsidRPr="00292DDC" w:rsidSect="00EC5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F3"/>
    <w:multiLevelType w:val="hybridMultilevel"/>
    <w:tmpl w:val="6B68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1262"/>
    <w:multiLevelType w:val="hybridMultilevel"/>
    <w:tmpl w:val="697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7A0B"/>
    <w:multiLevelType w:val="hybridMultilevel"/>
    <w:tmpl w:val="CFF4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1FEA"/>
    <w:multiLevelType w:val="hybridMultilevel"/>
    <w:tmpl w:val="2182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F447E"/>
    <w:multiLevelType w:val="hybridMultilevel"/>
    <w:tmpl w:val="B5A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7F79"/>
    <w:multiLevelType w:val="hybridMultilevel"/>
    <w:tmpl w:val="3FD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C"/>
    <w:rsid w:val="00292DDC"/>
    <w:rsid w:val="00547126"/>
    <w:rsid w:val="0063663A"/>
    <w:rsid w:val="00B60B76"/>
    <w:rsid w:val="00C9371E"/>
    <w:rsid w:val="00E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49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2102</Characters>
  <Application>Microsoft Macintosh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Giampietro</dc:creator>
  <cp:keywords/>
  <dc:description/>
  <cp:lastModifiedBy>Megan  Giampietro</cp:lastModifiedBy>
  <cp:revision>2</cp:revision>
  <dcterms:created xsi:type="dcterms:W3CDTF">2021-08-24T12:47:00Z</dcterms:created>
  <dcterms:modified xsi:type="dcterms:W3CDTF">2021-08-24T14:19:00Z</dcterms:modified>
</cp:coreProperties>
</file>