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0E72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0C5037">
        <w:rPr>
          <w:rFonts w:ascii="Helvetica" w:eastAsia="Times New Roman" w:hAnsi="Helvetica" w:cs="Times New Roman"/>
          <w:b/>
          <w:bCs/>
          <w:color w:val="333333"/>
        </w:rPr>
        <w:t>Paints:</w:t>
      </w:r>
    </w:p>
    <w:p w14:paraId="15C3DA3F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0C5037">
        <w:rPr>
          <w:rFonts w:ascii="Helvetica" w:eastAsia="Times New Roman" w:hAnsi="Helvetica" w:cs="Times New Roman"/>
          <w:color w:val="333333"/>
        </w:rPr>
        <w:t>Set of 48 colors acrylic tubes (black or Liquitex brand recommended but not required)</w:t>
      </w:r>
    </w:p>
    <w:p w14:paraId="15986A85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133B3CAC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0C5037">
        <w:rPr>
          <w:rFonts w:ascii="Helvetica" w:eastAsia="Times New Roman" w:hAnsi="Helvetica" w:cs="Times New Roman"/>
          <w:b/>
          <w:bCs/>
          <w:color w:val="333333"/>
        </w:rPr>
        <w:t>Brushes:</w:t>
      </w:r>
    </w:p>
    <w:p w14:paraId="6293497B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0C5037">
        <w:rPr>
          <w:rFonts w:ascii="Helvetica" w:eastAsia="Times New Roman" w:hAnsi="Helvetica" w:cs="Times New Roman"/>
          <w:color w:val="333333"/>
        </w:rPr>
        <w:t>Various sized brushes, small to large, suitable for acrylic painting. Include round and flat tips. </w:t>
      </w:r>
    </w:p>
    <w:p w14:paraId="4776D9F6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359489E2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0C5037">
        <w:rPr>
          <w:rFonts w:ascii="Helvetica" w:eastAsia="Times New Roman" w:hAnsi="Helvetica" w:cs="Times New Roman"/>
          <w:color w:val="333333"/>
        </w:rPr>
        <w:t>Disposable pallet pad or plastic pallets</w:t>
      </w:r>
    </w:p>
    <w:p w14:paraId="1E7A82F0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5CFDF0E0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0C5037">
        <w:rPr>
          <w:rFonts w:ascii="Helvetica" w:eastAsia="Times New Roman" w:hAnsi="Helvetica" w:cs="Times New Roman"/>
          <w:color w:val="333333"/>
        </w:rPr>
        <w:t>Container for water</w:t>
      </w:r>
    </w:p>
    <w:p w14:paraId="150EAA5A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6EAA0487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0C5037">
        <w:rPr>
          <w:rFonts w:ascii="Helvetica" w:eastAsia="Times New Roman" w:hAnsi="Helvetica" w:cs="Times New Roman"/>
          <w:b/>
          <w:bCs/>
          <w:color w:val="333333"/>
        </w:rPr>
        <w:t>Assortment of painting surfaces:</w:t>
      </w:r>
    </w:p>
    <w:p w14:paraId="0B7C93FA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454584B5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0C5037">
        <w:rPr>
          <w:rFonts w:ascii="Helvetica" w:eastAsia="Times New Roman" w:hAnsi="Helvetica" w:cs="Times New Roman"/>
          <w:color w:val="333333"/>
        </w:rPr>
        <w:t>Suggested sizes: 9 x 12"; 11 x 14", 12 x 18"</w:t>
      </w:r>
    </w:p>
    <w:p w14:paraId="1700F803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1B373FEB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0C5037">
        <w:rPr>
          <w:rFonts w:ascii="Helvetica" w:eastAsia="Times New Roman" w:hAnsi="Helvetica" w:cs="Times New Roman"/>
          <w:color w:val="333333"/>
        </w:rPr>
        <w:t>Canvas boards         </w:t>
      </w:r>
    </w:p>
    <w:p w14:paraId="319BD005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0C5037">
        <w:rPr>
          <w:rFonts w:ascii="Helvetica" w:eastAsia="Times New Roman" w:hAnsi="Helvetica" w:cs="Times New Roman"/>
          <w:color w:val="333333"/>
        </w:rPr>
        <w:t>Stretched canvas</w:t>
      </w:r>
    </w:p>
    <w:p w14:paraId="41882BC1" w14:textId="10321190" w:rsid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0C5037">
        <w:rPr>
          <w:rFonts w:ascii="Helvetica" w:eastAsia="Times New Roman" w:hAnsi="Helvetica" w:cs="Times New Roman"/>
          <w:color w:val="333333"/>
        </w:rPr>
        <w:t>Canvas paper pad</w:t>
      </w:r>
    </w:p>
    <w:p w14:paraId="6BD8772F" w14:textId="4E8B4C26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Pallet Knife</w:t>
      </w:r>
    </w:p>
    <w:p w14:paraId="20036016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3C89DEB8" w14:textId="77777777" w:rsidR="000C5037" w:rsidRPr="000C5037" w:rsidRDefault="000C5037" w:rsidP="000C5037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0C5037">
        <w:rPr>
          <w:rFonts w:ascii="Helvetica" w:eastAsia="Times New Roman" w:hAnsi="Helvetica" w:cs="Times New Roman"/>
          <w:b/>
          <w:bCs/>
          <w:color w:val="333333"/>
        </w:rPr>
        <w:t>Roll of masking tape or Frog tape</w:t>
      </w:r>
    </w:p>
    <w:p w14:paraId="14EAE76A" w14:textId="77777777" w:rsidR="000C5037" w:rsidRDefault="000C5037"/>
    <w:sectPr w:rsidR="000C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7"/>
    <w:rsid w:val="000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E0392"/>
  <w15:chartTrackingRefBased/>
  <w15:docId w15:val="{A0301013-C0D4-664A-8AC6-14290CDC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O'Shell</dc:creator>
  <cp:keywords/>
  <dc:description/>
  <cp:lastModifiedBy>Jeanne O'Shell</cp:lastModifiedBy>
  <cp:revision>1</cp:revision>
  <dcterms:created xsi:type="dcterms:W3CDTF">2022-09-19T20:07:00Z</dcterms:created>
  <dcterms:modified xsi:type="dcterms:W3CDTF">2022-09-19T20:15:00Z</dcterms:modified>
</cp:coreProperties>
</file>