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74" w:rsidRDefault="00337C74">
      <w:pPr>
        <w:rPr>
          <w:b/>
        </w:rPr>
      </w:pPr>
      <w:bookmarkStart w:id="0" w:name="_GoBack"/>
      <w:bookmarkEnd w:id="0"/>
      <w:r>
        <w:t xml:space="preserve">                                  </w:t>
      </w:r>
      <w:r>
        <w:rPr>
          <w:b/>
        </w:rPr>
        <w:t>“PENCIL DRAWING OF ARCHITECTURAL SUBJECTS”</w:t>
      </w:r>
    </w:p>
    <w:p w:rsidR="00337C74" w:rsidRDefault="00337C74">
      <w:pPr>
        <w:rPr>
          <w:b/>
        </w:rPr>
      </w:pPr>
    </w:p>
    <w:p w:rsidR="00337C74" w:rsidRPr="00337C74" w:rsidRDefault="00337C74">
      <w:pPr>
        <w:rPr>
          <w:b/>
          <w:sz w:val="32"/>
        </w:rPr>
      </w:pPr>
      <w:r>
        <w:rPr>
          <w:b/>
        </w:rPr>
        <w:t xml:space="preserve">                                                           </w:t>
      </w:r>
      <w:r w:rsidR="00113C52">
        <w:rPr>
          <w:b/>
          <w:sz w:val="32"/>
        </w:rPr>
        <w:t xml:space="preserve">  SYLLABUS</w:t>
      </w:r>
      <w:r w:rsidRPr="00337C74">
        <w:rPr>
          <w:b/>
          <w:sz w:val="32"/>
        </w:rPr>
        <w:t xml:space="preserve">                                                          </w:t>
      </w:r>
    </w:p>
    <w:p w:rsidR="00337C74" w:rsidRDefault="00337C74">
      <w:pPr>
        <w:rPr>
          <w:b/>
        </w:rPr>
      </w:pPr>
    </w:p>
    <w:p w:rsidR="002E53D8" w:rsidRDefault="002E53D8">
      <w:pPr>
        <w:rPr>
          <w:sz w:val="24"/>
        </w:rPr>
      </w:pPr>
      <w:r>
        <w:rPr>
          <w:sz w:val="24"/>
        </w:rPr>
        <w:t>The</w:t>
      </w:r>
      <w:r w:rsidR="003C39D7">
        <w:rPr>
          <w:sz w:val="24"/>
        </w:rPr>
        <w:t xml:space="preserve"> Course will be presented in 10 3-</w:t>
      </w:r>
      <w:r>
        <w:rPr>
          <w:sz w:val="24"/>
        </w:rPr>
        <w:t>hour sessions at the AAC on Thursdays from 1 to 4 PM beginning on September 22</w:t>
      </w:r>
      <w:r w:rsidR="003D337A">
        <w:rPr>
          <w:sz w:val="24"/>
        </w:rPr>
        <w:t>, 2022</w:t>
      </w:r>
      <w:r>
        <w:rPr>
          <w:sz w:val="24"/>
        </w:rPr>
        <w:t>.</w:t>
      </w:r>
    </w:p>
    <w:p w:rsidR="002E53D8" w:rsidRDefault="002E53D8">
      <w:pPr>
        <w:rPr>
          <w:sz w:val="24"/>
        </w:rPr>
      </w:pPr>
      <w:r>
        <w:rPr>
          <w:sz w:val="24"/>
        </w:rPr>
        <w:t xml:space="preserve">The students will learn the history of the </w:t>
      </w:r>
      <w:r w:rsidR="00FE653F">
        <w:rPr>
          <w:sz w:val="24"/>
        </w:rPr>
        <w:t xml:space="preserve">graphite </w:t>
      </w:r>
      <w:r>
        <w:rPr>
          <w:sz w:val="24"/>
        </w:rPr>
        <w:t xml:space="preserve">pencil and evolution to </w:t>
      </w:r>
      <w:r w:rsidR="003D337A">
        <w:rPr>
          <w:sz w:val="24"/>
        </w:rPr>
        <w:t>its</w:t>
      </w:r>
      <w:r>
        <w:rPr>
          <w:sz w:val="24"/>
        </w:rPr>
        <w:t xml:space="preserve"> present form as an art medium.</w:t>
      </w:r>
    </w:p>
    <w:p w:rsidR="000A1AC0" w:rsidRDefault="002E53D8">
      <w:pPr>
        <w:rPr>
          <w:sz w:val="24"/>
        </w:rPr>
      </w:pPr>
      <w:r>
        <w:rPr>
          <w:sz w:val="24"/>
        </w:rPr>
        <w:t xml:space="preserve">Subjects discussed will </w:t>
      </w:r>
      <w:r w:rsidR="003D337A">
        <w:rPr>
          <w:sz w:val="24"/>
        </w:rPr>
        <w:t>be: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Pencil grades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Accessories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Sharpening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Pencil pressure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Line widths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Tones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Shading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Shadows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Textures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Composition</w:t>
      </w:r>
    </w:p>
    <w:p w:rsidR="000A1AC0" w:rsidRDefault="000A1AC0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2D &amp; 3D Perspective</w:t>
      </w:r>
      <w:r w:rsidR="002E53D8" w:rsidRPr="000A1AC0">
        <w:rPr>
          <w:sz w:val="24"/>
        </w:rPr>
        <w:t xml:space="preserve"> </w:t>
      </w:r>
    </w:p>
    <w:p w:rsidR="003D337A" w:rsidRPr="003C39D7" w:rsidRDefault="003C39D7" w:rsidP="003C39D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of P</w:t>
      </w:r>
      <w:r w:rsidR="000A1AC0" w:rsidRPr="003C39D7">
        <w:rPr>
          <w:sz w:val="24"/>
        </w:rPr>
        <w:t>hotography</w:t>
      </w:r>
    </w:p>
    <w:p w:rsidR="002E53D8" w:rsidRDefault="003D337A" w:rsidP="000A1AC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Artistic license</w:t>
      </w:r>
      <w:r w:rsidR="002E53D8" w:rsidRPr="000A1AC0">
        <w:rPr>
          <w:sz w:val="24"/>
        </w:rPr>
        <w:t xml:space="preserve"> </w:t>
      </w:r>
    </w:p>
    <w:p w:rsidR="000A1AC0" w:rsidRDefault="003C39D7" w:rsidP="000A1AC0">
      <w:pPr>
        <w:rPr>
          <w:sz w:val="24"/>
        </w:rPr>
      </w:pPr>
      <w:r>
        <w:rPr>
          <w:sz w:val="24"/>
        </w:rPr>
        <w:t>The majority of</w:t>
      </w:r>
      <w:r w:rsidR="000A1AC0">
        <w:rPr>
          <w:sz w:val="24"/>
        </w:rPr>
        <w:t xml:space="preserve"> time in each session will be devoted drawing.</w:t>
      </w:r>
    </w:p>
    <w:p w:rsidR="000A1AC0" w:rsidRDefault="000A1AC0" w:rsidP="000A1AC0">
      <w:pPr>
        <w:rPr>
          <w:sz w:val="24"/>
        </w:rPr>
      </w:pPr>
      <w:r>
        <w:rPr>
          <w:sz w:val="24"/>
        </w:rPr>
        <w:t xml:space="preserve">The students will </w:t>
      </w:r>
      <w:r w:rsidR="00D803C3">
        <w:rPr>
          <w:sz w:val="24"/>
        </w:rPr>
        <w:t xml:space="preserve">be </w:t>
      </w:r>
      <w:r>
        <w:rPr>
          <w:sz w:val="24"/>
        </w:rPr>
        <w:t>drawing architectural subjects that have been selected by the instructor</w:t>
      </w:r>
      <w:r w:rsidR="00F71070">
        <w:rPr>
          <w:sz w:val="24"/>
        </w:rPr>
        <w:t xml:space="preserve"> and by each student.</w:t>
      </w:r>
    </w:p>
    <w:p w:rsidR="00F71070" w:rsidRDefault="00F71070" w:rsidP="000A1AC0">
      <w:pPr>
        <w:rPr>
          <w:sz w:val="24"/>
        </w:rPr>
      </w:pPr>
      <w:r>
        <w:rPr>
          <w:sz w:val="24"/>
        </w:rPr>
        <w:t xml:space="preserve">Weather will play a large </w:t>
      </w:r>
      <w:r w:rsidR="00D803C3">
        <w:rPr>
          <w:sz w:val="24"/>
        </w:rPr>
        <w:t>role</w:t>
      </w:r>
      <w:r>
        <w:rPr>
          <w:sz w:val="24"/>
        </w:rPr>
        <w:t xml:space="preserve"> in the progression of the course. </w:t>
      </w:r>
      <w:r w:rsidR="002F684F">
        <w:rPr>
          <w:sz w:val="24"/>
        </w:rPr>
        <w:t xml:space="preserve">As long as </w:t>
      </w:r>
      <w:r w:rsidR="00D803C3">
        <w:rPr>
          <w:sz w:val="24"/>
        </w:rPr>
        <w:t>weather permits</w:t>
      </w:r>
      <w:r>
        <w:rPr>
          <w:sz w:val="24"/>
        </w:rPr>
        <w:t>, there will be field trips for outdoor observation and drawing of local subjects. Inclement weather will bring us into the studio. Subjects will be selected by the instruc</w:t>
      </w:r>
      <w:r w:rsidR="00D803C3">
        <w:rPr>
          <w:sz w:val="24"/>
        </w:rPr>
        <w:t>tor as well as those to be chosen</w:t>
      </w:r>
      <w:r>
        <w:rPr>
          <w:sz w:val="24"/>
        </w:rPr>
        <w:t xml:space="preserve"> by each student</w:t>
      </w:r>
      <w:r w:rsidR="004029AD">
        <w:rPr>
          <w:sz w:val="24"/>
        </w:rPr>
        <w:t xml:space="preserve">. There are also a wealth of interior details within the Manor to </w:t>
      </w:r>
      <w:proofErr w:type="spellStart"/>
      <w:r w:rsidR="004029AD">
        <w:rPr>
          <w:sz w:val="24"/>
        </w:rPr>
        <w:t>cho</w:t>
      </w:r>
      <w:proofErr w:type="spellEnd"/>
      <w:r w:rsidR="00A17BAB">
        <w:rPr>
          <w:sz w:val="24"/>
        </w:rPr>
        <w:t xml:space="preserve"> </w:t>
      </w:r>
      <w:proofErr w:type="spellStart"/>
      <w:r w:rsidR="004029AD">
        <w:rPr>
          <w:sz w:val="24"/>
        </w:rPr>
        <w:t>ose</w:t>
      </w:r>
      <w:proofErr w:type="spellEnd"/>
      <w:r w:rsidR="004029AD">
        <w:rPr>
          <w:sz w:val="24"/>
        </w:rPr>
        <w:t xml:space="preserve"> as subjects.</w:t>
      </w:r>
    </w:p>
    <w:p w:rsidR="000A1AC0" w:rsidRPr="000A1AC0" w:rsidRDefault="003D337A" w:rsidP="000A1AC0">
      <w:pPr>
        <w:rPr>
          <w:sz w:val="24"/>
        </w:rPr>
      </w:pPr>
      <w:r>
        <w:rPr>
          <w:sz w:val="24"/>
        </w:rPr>
        <w:t xml:space="preserve">Throughout the </w:t>
      </w:r>
      <w:r w:rsidR="00212E45">
        <w:rPr>
          <w:sz w:val="24"/>
        </w:rPr>
        <w:t>10-</w:t>
      </w:r>
      <w:r w:rsidR="002E29C1">
        <w:rPr>
          <w:sz w:val="24"/>
        </w:rPr>
        <w:t>week semester</w:t>
      </w:r>
      <w:r w:rsidR="002F684F">
        <w:rPr>
          <w:sz w:val="24"/>
        </w:rPr>
        <w:t>,</w:t>
      </w:r>
      <w:r w:rsidR="002E29C1">
        <w:rPr>
          <w:sz w:val="24"/>
        </w:rPr>
        <w:t xml:space="preserve"> each student will occasionally visit the rear lawn of the Manor and produce sketches and photos of details of the rear </w:t>
      </w:r>
      <w:r w:rsidR="00D803C3">
        <w:rPr>
          <w:sz w:val="24"/>
        </w:rPr>
        <w:t>elevation</w:t>
      </w:r>
      <w:r w:rsidR="002E29C1">
        <w:rPr>
          <w:sz w:val="24"/>
        </w:rPr>
        <w:t xml:space="preserve"> of the building. </w:t>
      </w:r>
      <w:r w:rsidR="002F684F">
        <w:rPr>
          <w:sz w:val="24"/>
        </w:rPr>
        <w:t>Toward the end of the course, this</w:t>
      </w:r>
      <w:r w:rsidR="002E29C1">
        <w:rPr>
          <w:sz w:val="24"/>
        </w:rPr>
        <w:t xml:space="preserve"> research </w:t>
      </w:r>
      <w:r w:rsidR="00BE6724">
        <w:rPr>
          <w:sz w:val="24"/>
        </w:rPr>
        <w:t>will be</w:t>
      </w:r>
      <w:r w:rsidR="00A17BAB">
        <w:rPr>
          <w:sz w:val="24"/>
        </w:rPr>
        <w:t xml:space="preserve"> referenced by the</w:t>
      </w:r>
      <w:r w:rsidR="002E29C1">
        <w:rPr>
          <w:sz w:val="24"/>
        </w:rPr>
        <w:t xml:space="preserve"> student for the </w:t>
      </w:r>
      <w:r w:rsidR="00D803C3">
        <w:rPr>
          <w:sz w:val="24"/>
        </w:rPr>
        <w:t>preparation of a final drawing demonstrating how their proficiency has evolved from week one of the course.</w:t>
      </w:r>
    </w:p>
    <w:sectPr w:rsidR="000A1AC0" w:rsidRPr="000A1AC0" w:rsidSect="00BD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47DA7"/>
    <w:multiLevelType w:val="hybridMultilevel"/>
    <w:tmpl w:val="39E69810"/>
    <w:lvl w:ilvl="0" w:tplc="615A4096">
      <w:numFmt w:val="bullet"/>
      <w:lvlText w:val=""/>
      <w:lvlJc w:val="left"/>
      <w:pPr>
        <w:ind w:left="29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74"/>
    <w:rsid w:val="000A1AC0"/>
    <w:rsid w:val="00113C52"/>
    <w:rsid w:val="00212E45"/>
    <w:rsid w:val="002E29C1"/>
    <w:rsid w:val="002E53D8"/>
    <w:rsid w:val="002F684F"/>
    <w:rsid w:val="00337C74"/>
    <w:rsid w:val="003C39D7"/>
    <w:rsid w:val="003D337A"/>
    <w:rsid w:val="004029AD"/>
    <w:rsid w:val="005B78D9"/>
    <w:rsid w:val="00A17BAB"/>
    <w:rsid w:val="00BD4CC6"/>
    <w:rsid w:val="00BE6724"/>
    <w:rsid w:val="00C60F4F"/>
    <w:rsid w:val="00D803C3"/>
    <w:rsid w:val="00F71070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DBA8A-88A4-4DCA-9820-3F0CF308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Gans</dc:creator>
  <cp:lastModifiedBy>Ron Gans</cp:lastModifiedBy>
  <cp:revision>2</cp:revision>
  <dcterms:created xsi:type="dcterms:W3CDTF">2022-06-28T20:15:00Z</dcterms:created>
  <dcterms:modified xsi:type="dcterms:W3CDTF">2022-06-28T20:15:00Z</dcterms:modified>
</cp:coreProperties>
</file>